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A4" w:rsidRDefault="00B52EA4">
      <w:r>
        <w:t>Verbale riunione RSU del 06/11/2023</w:t>
      </w:r>
    </w:p>
    <w:p w:rsidR="00B52EA4" w:rsidRDefault="00B52EA4"/>
    <w:p w:rsidR="00B52EA4" w:rsidRDefault="00B52EA4">
      <w:r>
        <w:t>La riunione inizia alle ore 10:15</w:t>
      </w:r>
    </w:p>
    <w:p w:rsidR="00B52EA4" w:rsidRDefault="00B52EA4"/>
    <w:p w:rsidR="00B52EA4" w:rsidRDefault="00B52EA4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 w:rsidRPr="002E5251">
        <w:rPr>
          <w:rFonts w:ascii="Arial" w:hAnsi="Arial" w:cs="Arial"/>
          <w:color w:val="000000" w:themeColor="text1"/>
        </w:rPr>
        <w:t xml:space="preserve">Il Coordinatore RSU Asl Salerno </w:t>
      </w:r>
      <w:r w:rsidR="003F0E94">
        <w:rPr>
          <w:rFonts w:ascii="Arial" w:hAnsi="Arial" w:cs="Arial"/>
          <w:color w:val="000000" w:themeColor="text1"/>
        </w:rPr>
        <w:t xml:space="preserve">Vincenzo Ferrara, </w:t>
      </w:r>
      <w:r w:rsidRPr="002E5251">
        <w:rPr>
          <w:rFonts w:ascii="Arial" w:hAnsi="Arial" w:cs="Arial"/>
          <w:color w:val="000000" w:themeColor="text1"/>
        </w:rPr>
        <w:t xml:space="preserve">comunica all’assemblea si aver ricevuto segnalazione tramite e-mail in cui veniva evidenziato che il delegato RSU Forlano Giuseppe </w:t>
      </w:r>
      <w:r w:rsidR="002E5251" w:rsidRPr="002E5251">
        <w:rPr>
          <w:rFonts w:ascii="Arial" w:hAnsi="Arial" w:cs="Arial"/>
          <w:color w:val="000000" w:themeColor="text1"/>
        </w:rPr>
        <w:t xml:space="preserve">appartenente all’Organizzazione </w:t>
      </w:r>
      <w:r w:rsidRPr="002E5251">
        <w:rPr>
          <w:rFonts w:ascii="Arial" w:hAnsi="Arial" w:cs="Arial"/>
          <w:color w:val="000000" w:themeColor="text1"/>
        </w:rPr>
        <w:t>Sindacale Fials</w:t>
      </w:r>
      <w:r w:rsidR="002E5251">
        <w:rPr>
          <w:rFonts w:ascii="Arial" w:hAnsi="Arial" w:cs="Arial"/>
          <w:color w:val="000000" w:themeColor="text1"/>
        </w:rPr>
        <w:t xml:space="preserve"> Salerno</w:t>
      </w:r>
      <w:r w:rsidRPr="002E5251">
        <w:rPr>
          <w:rFonts w:ascii="Arial" w:hAnsi="Arial" w:cs="Arial"/>
          <w:color w:val="000000" w:themeColor="text1"/>
        </w:rPr>
        <w:t xml:space="preserve"> rivestirebbe</w:t>
      </w:r>
      <w:r w:rsidR="002E5251" w:rsidRPr="002E5251">
        <w:rPr>
          <w:rFonts w:ascii="Arial" w:hAnsi="Arial" w:cs="Arial"/>
          <w:color w:val="000000" w:themeColor="text1"/>
        </w:rPr>
        <w:t>,</w:t>
      </w:r>
      <w:r w:rsidRPr="002E5251">
        <w:rPr>
          <w:rFonts w:ascii="Arial" w:hAnsi="Arial" w:cs="Arial"/>
          <w:color w:val="000000" w:themeColor="text1"/>
        </w:rPr>
        <w:t xml:space="preserve"> anche la carica di Presidente del Consiglio Comunale di Teggiano (SA). Tale doppio incarico qualora confermato </w:t>
      </w:r>
      <w:r w:rsidR="002E5251" w:rsidRPr="002E5251">
        <w:rPr>
          <w:rFonts w:ascii="Arial" w:hAnsi="Arial" w:cs="Arial"/>
          <w:color w:val="000000" w:themeColor="text1"/>
        </w:rPr>
        <w:t>determinerebbe</w:t>
      </w:r>
      <w:r w:rsidRPr="002E5251">
        <w:rPr>
          <w:rFonts w:ascii="Arial" w:hAnsi="Arial" w:cs="Arial"/>
          <w:color w:val="000000" w:themeColor="text1"/>
          <w:shd w:val="clear" w:color="auto" w:fill="FFFFFF"/>
        </w:rPr>
        <w:t xml:space="preserve"> la decadenza della carica di componente della </w:t>
      </w:r>
      <w:r w:rsidR="002E5251" w:rsidRPr="002E5251">
        <w:rPr>
          <w:rFonts w:ascii="Arial" w:hAnsi="Arial" w:cs="Arial"/>
          <w:color w:val="000000" w:themeColor="text1"/>
          <w:shd w:val="clear" w:color="auto" w:fill="FFFFFF"/>
        </w:rPr>
        <w:t>RSU salvo che</w:t>
      </w:r>
      <w:r w:rsidR="002E5251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2E5251" w:rsidRPr="002E5251">
        <w:rPr>
          <w:rFonts w:ascii="Arial" w:hAnsi="Arial" w:cs="Arial"/>
          <w:color w:val="000000" w:themeColor="text1"/>
          <w:shd w:val="clear" w:color="auto" w:fill="FFFFFF"/>
        </w:rPr>
        <w:t xml:space="preserve"> l’interessato </w:t>
      </w:r>
      <w:r w:rsidR="002E5251" w:rsidRPr="002E5251">
        <w:rPr>
          <w:rFonts w:ascii="Arial" w:hAnsi="Arial" w:cs="Arial"/>
          <w:color w:val="000000" w:themeColor="text1"/>
          <w:shd w:val="clear" w:color="auto" w:fill="F3F3F3"/>
        </w:rPr>
        <w:t>non si sia dimesso dalla carica optando per la carica di RSU</w:t>
      </w:r>
      <w:r w:rsidR="002E5251">
        <w:rPr>
          <w:rFonts w:ascii="Arial" w:hAnsi="Arial" w:cs="Arial"/>
          <w:color w:val="000000" w:themeColor="text1"/>
          <w:shd w:val="clear" w:color="auto" w:fill="F3F3F3"/>
        </w:rPr>
        <w:t xml:space="preserve">. Non avendo il delegato RSU Forlano Giuseppe comunicato gli indirizzi di recapito </w:t>
      </w:r>
      <w:r w:rsidR="00637E39">
        <w:rPr>
          <w:rFonts w:ascii="Arial" w:hAnsi="Arial" w:cs="Arial"/>
          <w:color w:val="000000" w:themeColor="text1"/>
          <w:shd w:val="clear" w:color="auto" w:fill="F3F3F3"/>
        </w:rPr>
        <w:t>per</w:t>
      </w:r>
      <w:r w:rsidR="002E5251">
        <w:rPr>
          <w:rFonts w:ascii="Arial" w:hAnsi="Arial" w:cs="Arial"/>
          <w:color w:val="000000" w:themeColor="text1"/>
          <w:shd w:val="clear" w:color="auto" w:fill="F3F3F3"/>
        </w:rPr>
        <w:t xml:space="preserve"> eventuali comunicazioni, </w:t>
      </w:r>
      <w:r w:rsidR="003F0E94">
        <w:rPr>
          <w:rFonts w:ascii="Arial" w:hAnsi="Arial" w:cs="Arial"/>
          <w:color w:val="000000" w:themeColor="text1"/>
          <w:shd w:val="clear" w:color="auto" w:fill="F3F3F3"/>
        </w:rPr>
        <w:t>la contestazione di incompatibilità verrà</w:t>
      </w:r>
      <w:r w:rsidR="002E5251">
        <w:rPr>
          <w:rFonts w:ascii="Arial" w:hAnsi="Arial" w:cs="Arial"/>
          <w:color w:val="000000" w:themeColor="text1"/>
          <w:shd w:val="clear" w:color="auto" w:fill="F3F3F3"/>
        </w:rPr>
        <w:t>inoltrat</w:t>
      </w:r>
      <w:r w:rsidR="003F0E94">
        <w:rPr>
          <w:rFonts w:ascii="Arial" w:hAnsi="Arial" w:cs="Arial"/>
          <w:color w:val="000000" w:themeColor="text1"/>
          <w:shd w:val="clear" w:color="auto" w:fill="F3F3F3"/>
        </w:rPr>
        <w:t>a</w:t>
      </w:r>
      <w:r w:rsidR="002E5251">
        <w:rPr>
          <w:rFonts w:ascii="Arial" w:hAnsi="Arial" w:cs="Arial"/>
          <w:color w:val="000000" w:themeColor="text1"/>
          <w:shd w:val="clear" w:color="auto" w:fill="F3F3F3"/>
        </w:rPr>
        <w:t xml:space="preserve"> alla Segreteria Fials Salerno, che provvederàad inoltrare </w:t>
      </w:r>
      <w:r w:rsidR="003F0E94">
        <w:rPr>
          <w:rFonts w:ascii="Arial" w:hAnsi="Arial" w:cs="Arial"/>
          <w:color w:val="000000" w:themeColor="text1"/>
          <w:shd w:val="clear" w:color="auto" w:fill="F3F3F3"/>
        </w:rPr>
        <w:t xml:space="preserve">le comunicazioni per le competenze del caso. </w:t>
      </w:r>
    </w:p>
    <w:p w:rsidR="003F0E94" w:rsidRDefault="003F0E94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</w:p>
    <w:p w:rsidR="003F0E94" w:rsidRDefault="003F0E94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>Successivamente si procede all’appello:</w:t>
      </w:r>
    </w:p>
    <w:p w:rsidR="003F0E94" w:rsidRDefault="003F0E94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>Risultano presenti 42 delegati RSU</w:t>
      </w:r>
    </w:p>
    <w:p w:rsidR="003F0E94" w:rsidRDefault="003F0E94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>Assenti 14</w:t>
      </w:r>
    </w:p>
    <w:p w:rsidR="003F0E94" w:rsidRDefault="003F0E94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>La seduta è valida</w:t>
      </w:r>
    </w:p>
    <w:p w:rsidR="003F0E94" w:rsidRDefault="003F0E94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</w:p>
    <w:p w:rsidR="003F0E94" w:rsidRDefault="003F0E94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</w:p>
    <w:p w:rsidR="00830623" w:rsidRDefault="00703DDC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 xml:space="preserve">Delegato </w:t>
      </w:r>
      <w:r w:rsidR="003F0E94">
        <w:rPr>
          <w:rFonts w:ascii="Arial" w:hAnsi="Arial" w:cs="Arial"/>
          <w:color w:val="000000" w:themeColor="text1"/>
          <w:shd w:val="clear" w:color="auto" w:fill="F3F3F3"/>
        </w:rPr>
        <w:t>Vrenna Domenico FP CGIL: chiede al Coordinatore R</w:t>
      </w:r>
      <w:r w:rsidR="00830623">
        <w:rPr>
          <w:rFonts w:ascii="Arial" w:hAnsi="Arial" w:cs="Arial"/>
          <w:color w:val="000000" w:themeColor="text1"/>
          <w:shd w:val="clear" w:color="auto" w:fill="F3F3F3"/>
        </w:rPr>
        <w:t>SU</w:t>
      </w:r>
      <w:r w:rsidR="003F0E94">
        <w:rPr>
          <w:rFonts w:ascii="Arial" w:hAnsi="Arial" w:cs="Arial"/>
          <w:color w:val="000000" w:themeColor="text1"/>
          <w:shd w:val="clear" w:color="auto" w:fill="F3F3F3"/>
        </w:rPr>
        <w:t xml:space="preserve"> di poter integrare e/o richiedere che venga </w:t>
      </w:r>
      <w:r w:rsidR="00830623">
        <w:rPr>
          <w:rFonts w:ascii="Arial" w:hAnsi="Arial" w:cs="Arial"/>
          <w:color w:val="000000" w:themeColor="text1"/>
          <w:shd w:val="clear" w:color="auto" w:fill="F3F3F3"/>
        </w:rPr>
        <w:t>discusso all’ordine del giorno con la delegazione trattante del 09/11/2023 la discussione inerente la PEO 2022, tenuto conto che le graduatorie provvisorie sembrano contenere errori di attribuzione di punteggi.</w:t>
      </w:r>
    </w:p>
    <w:p w:rsidR="00830623" w:rsidRDefault="00830623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</w:p>
    <w:p w:rsidR="003F0E94" w:rsidRDefault="00830623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>Carlo Lopopolo</w:t>
      </w:r>
      <w:r w:rsidR="00703DDC">
        <w:rPr>
          <w:rFonts w:ascii="Arial" w:hAnsi="Arial" w:cs="Arial"/>
          <w:color w:val="000000" w:themeColor="text1"/>
          <w:shd w:val="clear" w:color="auto" w:fill="F3F3F3"/>
        </w:rPr>
        <w:t xml:space="preserve">Segretario </w:t>
      </w:r>
      <w:r>
        <w:rPr>
          <w:rFonts w:ascii="Arial" w:hAnsi="Arial" w:cs="Arial"/>
          <w:color w:val="000000" w:themeColor="text1"/>
          <w:shd w:val="clear" w:color="auto" w:fill="F3F3F3"/>
        </w:rPr>
        <w:t xml:space="preserve"> FIALS: Condivide le perplessità del delegato Vrenna e chiede di aggiungere anche la discussione sulla Pronta Disponibilità, tenuto conto che la deroga è scaduta il 31/10/2023 e che ancora nessuna determinazione da parte dell’Azienda ha chiarito o sanato tale istituto. </w:t>
      </w:r>
    </w:p>
    <w:p w:rsidR="00830623" w:rsidRDefault="00830623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</w:p>
    <w:p w:rsidR="00830623" w:rsidRDefault="00830623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>Si procede con la discussione dell’ordine del giorno: Approvazione Contratto Collettivo Integrativo Aziendale</w:t>
      </w:r>
    </w:p>
    <w:p w:rsidR="005E3380" w:rsidRDefault="005E3380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</w:p>
    <w:p w:rsidR="00D24543" w:rsidRDefault="00D24543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>Il Coordinatore RSU Vincenzo Ferrara elenca e illustra le osservazioni e le ipotesi di CCIA comunicate dalle Segreterie Territoriali</w:t>
      </w:r>
    </w:p>
    <w:p w:rsidR="009700A6" w:rsidRDefault="009700A6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>Viene illustrato e analizzato l’ipotesi CCIA inviato dalle Segreterie Territoriali FPCGIL, CISLFP e UILFPL. Si verifica che la proposta di integrazione della delegata MIRRA Barra è stata già ricompresa e inserita nell’ipotesi CCIA inviato dalle Segreterie Territoriali FPCGIL, CISLFP e UILFPL</w:t>
      </w:r>
    </w:p>
    <w:p w:rsidR="009700A6" w:rsidRDefault="009700A6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</w:p>
    <w:p w:rsidR="009700A6" w:rsidRDefault="009700A6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 xml:space="preserve">Della Porta Alfonso </w:t>
      </w:r>
      <w:r w:rsidR="00703DDC">
        <w:rPr>
          <w:rFonts w:ascii="Arial" w:hAnsi="Arial" w:cs="Arial"/>
          <w:color w:val="000000" w:themeColor="text1"/>
          <w:shd w:val="clear" w:color="auto" w:fill="F3F3F3"/>
        </w:rPr>
        <w:t xml:space="preserve">Segretario </w:t>
      </w:r>
      <w:r>
        <w:rPr>
          <w:rFonts w:ascii="Arial" w:hAnsi="Arial" w:cs="Arial"/>
          <w:color w:val="000000" w:themeColor="text1"/>
          <w:shd w:val="clear" w:color="auto" w:fill="F3F3F3"/>
        </w:rPr>
        <w:t>CISLFP: ritenuto che l’ipotesi CCIA inviato dalle Segreterie Territoriali FPCGIL – CISLFP e UILFPL</w:t>
      </w:r>
      <w:r w:rsidR="00545D7C">
        <w:rPr>
          <w:rFonts w:ascii="Arial" w:hAnsi="Arial" w:cs="Arial"/>
          <w:color w:val="000000" w:themeColor="text1"/>
          <w:shd w:val="clear" w:color="auto" w:fill="F3F3F3"/>
        </w:rPr>
        <w:t>è stato sottoposto all’attenzione dei delegati i</w:t>
      </w:r>
      <w:r w:rsidR="004756FF">
        <w:rPr>
          <w:rFonts w:ascii="Arial" w:hAnsi="Arial" w:cs="Arial"/>
          <w:color w:val="000000" w:themeColor="text1"/>
          <w:shd w:val="clear" w:color="auto" w:fill="F3F3F3"/>
        </w:rPr>
        <w:t>n</w:t>
      </w:r>
      <w:r w:rsidR="00545D7C">
        <w:rPr>
          <w:rFonts w:ascii="Arial" w:hAnsi="Arial" w:cs="Arial"/>
          <w:color w:val="000000" w:themeColor="text1"/>
          <w:shd w:val="clear" w:color="auto" w:fill="F3F3F3"/>
        </w:rPr>
        <w:t xml:space="preserve"> largo anticipo rispetto alla odierna riunione e che abbia già </w:t>
      </w:r>
      <w:r>
        <w:rPr>
          <w:rFonts w:ascii="Arial" w:hAnsi="Arial" w:cs="Arial"/>
          <w:color w:val="000000" w:themeColor="text1"/>
          <w:shd w:val="clear" w:color="auto" w:fill="F3F3F3"/>
        </w:rPr>
        <w:t xml:space="preserve">incluso le varie </w:t>
      </w:r>
      <w:r w:rsidR="004756FF">
        <w:rPr>
          <w:rFonts w:ascii="Arial" w:hAnsi="Arial" w:cs="Arial"/>
          <w:color w:val="000000" w:themeColor="text1"/>
          <w:shd w:val="clear" w:color="auto" w:fill="F3F3F3"/>
        </w:rPr>
        <w:t>istanze</w:t>
      </w:r>
      <w:r>
        <w:rPr>
          <w:rFonts w:ascii="Arial" w:hAnsi="Arial" w:cs="Arial"/>
          <w:color w:val="000000" w:themeColor="text1"/>
          <w:shd w:val="clear" w:color="auto" w:fill="F3F3F3"/>
        </w:rPr>
        <w:t xml:space="preserve"> pervenute, richiede una celere discussione</w:t>
      </w:r>
      <w:r w:rsidR="00545D7C">
        <w:rPr>
          <w:rFonts w:ascii="Arial" w:hAnsi="Arial" w:cs="Arial"/>
          <w:color w:val="000000" w:themeColor="text1"/>
          <w:shd w:val="clear" w:color="auto" w:fill="F3F3F3"/>
        </w:rPr>
        <w:t xml:space="preserve"> e approvazioneal fine </w:t>
      </w:r>
      <w:r w:rsidR="00CA49BC">
        <w:rPr>
          <w:rFonts w:ascii="Arial" w:hAnsi="Arial" w:cs="Arial"/>
          <w:color w:val="000000" w:themeColor="text1"/>
          <w:shd w:val="clear" w:color="auto" w:fill="F3F3F3"/>
        </w:rPr>
        <w:t>di evitare</w:t>
      </w:r>
      <w:r w:rsidR="00545D7C">
        <w:rPr>
          <w:rFonts w:ascii="Arial" w:hAnsi="Arial" w:cs="Arial"/>
          <w:color w:val="000000" w:themeColor="text1"/>
          <w:shd w:val="clear" w:color="auto" w:fill="F3F3F3"/>
        </w:rPr>
        <w:t xml:space="preserve">un  rallentamento dei lavori che penalizzerebbe </w:t>
      </w:r>
      <w:r w:rsidR="00CA49BC">
        <w:rPr>
          <w:rFonts w:ascii="Arial" w:hAnsi="Arial" w:cs="Arial"/>
          <w:color w:val="000000" w:themeColor="text1"/>
          <w:shd w:val="clear" w:color="auto" w:fill="F3F3F3"/>
        </w:rPr>
        <w:t xml:space="preserve">solo ed esclusivamente </w:t>
      </w:r>
      <w:r w:rsidR="00545D7C">
        <w:rPr>
          <w:rFonts w:ascii="Arial" w:hAnsi="Arial" w:cs="Arial"/>
          <w:color w:val="000000" w:themeColor="text1"/>
          <w:shd w:val="clear" w:color="auto" w:fill="F3F3F3"/>
        </w:rPr>
        <w:t>i lavoratori di questa Azienda Sanitaria.</w:t>
      </w:r>
      <w:r w:rsidR="001816FF">
        <w:rPr>
          <w:rFonts w:ascii="Arial" w:hAnsi="Arial" w:cs="Arial"/>
          <w:color w:val="000000" w:themeColor="text1"/>
          <w:shd w:val="clear" w:color="auto" w:fill="F3F3F3"/>
        </w:rPr>
        <w:t xml:space="preserve"> Chiede </w:t>
      </w:r>
      <w:r w:rsidR="004756FF">
        <w:rPr>
          <w:rFonts w:ascii="Arial" w:hAnsi="Arial" w:cs="Arial"/>
          <w:color w:val="000000" w:themeColor="text1"/>
          <w:shd w:val="clear" w:color="auto" w:fill="F3F3F3"/>
        </w:rPr>
        <w:t xml:space="preserve">pertanto </w:t>
      </w:r>
      <w:r w:rsidR="001816FF">
        <w:rPr>
          <w:rFonts w:ascii="Arial" w:hAnsi="Arial" w:cs="Arial"/>
          <w:color w:val="000000" w:themeColor="text1"/>
          <w:shd w:val="clear" w:color="auto" w:fill="F3F3F3"/>
        </w:rPr>
        <w:t xml:space="preserve">ai presenti di proporre eventualmente modifiche o integrazioni che per mero errore di battitura nella stesura </w:t>
      </w:r>
      <w:r w:rsidR="00CA49BC">
        <w:rPr>
          <w:rFonts w:ascii="Arial" w:hAnsi="Arial" w:cs="Arial"/>
          <w:color w:val="000000" w:themeColor="text1"/>
          <w:shd w:val="clear" w:color="auto" w:fill="F3F3F3"/>
        </w:rPr>
        <w:t>dell’atto siano state omesse, trattandosi di un documento corposo e ricco di novità</w:t>
      </w:r>
      <w:r w:rsidR="004756FF">
        <w:rPr>
          <w:rFonts w:ascii="Arial" w:hAnsi="Arial" w:cs="Arial"/>
          <w:color w:val="000000" w:themeColor="text1"/>
          <w:shd w:val="clear" w:color="auto" w:fill="F3F3F3"/>
        </w:rPr>
        <w:t xml:space="preserve"> e opportunità.</w:t>
      </w:r>
    </w:p>
    <w:p w:rsidR="00545D7C" w:rsidRDefault="00545D7C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</w:p>
    <w:p w:rsidR="00545D7C" w:rsidRDefault="00545D7C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lastRenderedPageBreak/>
        <w:t xml:space="preserve">Zito FPCGIL: fa rilevare che vi è un errore di forma nell’elaborato proposto dalle Segreterie Territoriali FPCGIL – CISLFP e UILFPL, ovvero all’art19 il periodo “ </w:t>
      </w:r>
      <w:r w:rsidR="00D326B2">
        <w:rPr>
          <w:rFonts w:ascii="Arial" w:hAnsi="Arial" w:cs="Arial"/>
          <w:color w:val="000000" w:themeColor="text1"/>
          <w:shd w:val="clear" w:color="auto" w:fill="F3F3F3"/>
        </w:rPr>
        <w:t xml:space="preserve"> Iniziative …… dovuto contrattuale” deve essere inserito nell’art 20.</w:t>
      </w:r>
    </w:p>
    <w:p w:rsidR="00D326B2" w:rsidRDefault="00D326B2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</w:p>
    <w:p w:rsidR="00D326B2" w:rsidRDefault="00D326B2" w:rsidP="003F0E94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>Delegato Gerardo Paradiso CISLFP: fa notare un errore nell’attribuzione del punteggio e chiede di modificare all’art 7. del regolamento DEP  così come segue:</w:t>
      </w:r>
    </w:p>
    <w:p w:rsidR="00D326B2" w:rsidRDefault="00D326B2" w:rsidP="00D326B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Attestato di formazione con crediti ECM          Per ogni credito ECM 0,015</w:t>
      </w:r>
    </w:p>
    <w:p w:rsidR="00D326B2" w:rsidRDefault="00D326B2" w:rsidP="00D326B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Attestato di formazione senza crediti ECM indicato i giorni    Per giorno 0,05</w:t>
      </w:r>
    </w:p>
    <w:p w:rsidR="00D326B2" w:rsidRDefault="00D326B2" w:rsidP="00D326B2">
      <w:pPr>
        <w:jc w:val="both"/>
        <w:rPr>
          <w:rFonts w:ascii="Arial" w:hAnsi="Arial" w:cs="Arial"/>
          <w:color w:val="000000" w:themeColor="text1"/>
        </w:rPr>
      </w:pPr>
    </w:p>
    <w:p w:rsidR="00D326B2" w:rsidRDefault="001816FF" w:rsidP="00D326B2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Carlo </w:t>
      </w:r>
      <w:r w:rsidR="00D326B2">
        <w:rPr>
          <w:rFonts w:ascii="Arial" w:hAnsi="Arial" w:cs="Arial"/>
          <w:color w:val="000000" w:themeColor="text1"/>
        </w:rPr>
        <w:t>Lopopolo</w:t>
      </w:r>
      <w:r>
        <w:rPr>
          <w:rFonts w:ascii="Arial" w:hAnsi="Arial" w:cs="Arial"/>
          <w:color w:val="000000" w:themeColor="text1"/>
        </w:rPr>
        <w:t xml:space="preserve">Segretario </w:t>
      </w:r>
      <w:r w:rsidR="00D326B2">
        <w:rPr>
          <w:rFonts w:ascii="Arial" w:hAnsi="Arial" w:cs="Arial"/>
          <w:color w:val="000000" w:themeColor="text1"/>
        </w:rPr>
        <w:t>FIASL: chiede di integrare alla pag 8 “indennità per operatività in particolari U.O./servizi</w:t>
      </w:r>
      <w:r w:rsidR="00D2254C">
        <w:rPr>
          <w:rFonts w:ascii="Arial" w:hAnsi="Arial" w:cs="Arial"/>
          <w:color w:val="000000" w:themeColor="text1"/>
        </w:rPr>
        <w:t>” comma 3 lettera m) Stroke Unit</w:t>
      </w:r>
    </w:p>
    <w:p w:rsidR="00D2254C" w:rsidRDefault="00D2254C" w:rsidP="00D326B2">
      <w:pPr>
        <w:jc w:val="both"/>
        <w:rPr>
          <w:rFonts w:ascii="Arial" w:hAnsi="Arial" w:cs="Arial"/>
          <w:color w:val="000000" w:themeColor="text1"/>
        </w:rPr>
      </w:pPr>
    </w:p>
    <w:p w:rsidR="00D2254C" w:rsidRDefault="00D2254C" w:rsidP="00D326B2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>
        <w:rPr>
          <w:rFonts w:ascii="Arial" w:hAnsi="Arial" w:cs="Arial"/>
          <w:color w:val="000000" w:themeColor="text1"/>
        </w:rPr>
        <w:t>Delegato Andrea Pastore CISLFP: in merito alla proposta della Segreteria Territoriale Nursind Salerno è già regolamentato nell’</w:t>
      </w:r>
      <w:r>
        <w:rPr>
          <w:rFonts w:ascii="Arial" w:hAnsi="Arial" w:cs="Arial"/>
          <w:color w:val="000000" w:themeColor="text1"/>
          <w:shd w:val="clear" w:color="auto" w:fill="F3F3F3"/>
        </w:rPr>
        <w:t>ipotesi CCIA inviato dalle Segreterie Territoriali FPCGIL – CISLFP e UILFPL. Mentre per ciò che riguarda la richiesta di modifica di attribuzioni di punteggi DEP e incarichi di funzione è compito dell’assemblea decidere in merito.</w:t>
      </w:r>
    </w:p>
    <w:p w:rsidR="00703DDC" w:rsidRDefault="00703DDC" w:rsidP="00D326B2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</w:p>
    <w:p w:rsidR="00703DDC" w:rsidRDefault="00703DDC" w:rsidP="00D326B2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>Biagio Tomasco Segret</w:t>
      </w:r>
      <w:r w:rsidR="001816FF">
        <w:rPr>
          <w:rFonts w:ascii="Arial" w:hAnsi="Arial" w:cs="Arial"/>
          <w:color w:val="000000" w:themeColor="text1"/>
          <w:shd w:val="clear" w:color="auto" w:fill="F3F3F3"/>
        </w:rPr>
        <w:t>a</w:t>
      </w:r>
      <w:r>
        <w:rPr>
          <w:rFonts w:ascii="Arial" w:hAnsi="Arial" w:cs="Arial"/>
          <w:color w:val="000000" w:themeColor="text1"/>
          <w:shd w:val="clear" w:color="auto" w:fill="F3F3F3"/>
        </w:rPr>
        <w:t>ri</w:t>
      </w:r>
      <w:r w:rsidR="001816FF">
        <w:rPr>
          <w:rFonts w:ascii="Arial" w:hAnsi="Arial" w:cs="Arial"/>
          <w:color w:val="000000" w:themeColor="text1"/>
          <w:shd w:val="clear" w:color="auto" w:fill="F3F3F3"/>
        </w:rPr>
        <w:t>o</w:t>
      </w:r>
      <w:r>
        <w:rPr>
          <w:rFonts w:ascii="Arial" w:hAnsi="Arial" w:cs="Arial"/>
          <w:color w:val="000000" w:themeColor="text1"/>
          <w:shd w:val="clear" w:color="auto" w:fill="F3F3F3"/>
        </w:rPr>
        <w:t>Nursin</w:t>
      </w:r>
      <w:r w:rsidR="001816FF">
        <w:rPr>
          <w:rFonts w:ascii="Arial" w:hAnsi="Arial" w:cs="Arial"/>
          <w:color w:val="000000" w:themeColor="text1"/>
          <w:shd w:val="clear" w:color="auto" w:fill="F3F3F3"/>
        </w:rPr>
        <w:t>d</w:t>
      </w:r>
      <w:r>
        <w:rPr>
          <w:rFonts w:ascii="Arial" w:hAnsi="Arial" w:cs="Arial"/>
          <w:color w:val="000000" w:themeColor="text1"/>
          <w:shd w:val="clear" w:color="auto" w:fill="F3F3F3"/>
        </w:rPr>
        <w:t>: chiede di modificare il punteggio relativo ai DEP da 40-40-20 in 40-30-30 e all’art 15 del regolamento Incarichi di Funzione da 50 per titoli e 50 per colloquio a 60 per titoli e 40 per colloquio.</w:t>
      </w:r>
    </w:p>
    <w:p w:rsidR="00703DDC" w:rsidRDefault="00703DDC" w:rsidP="00D326B2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</w:p>
    <w:p w:rsidR="00703DDC" w:rsidRDefault="00703DDC" w:rsidP="00D326B2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>Delegato Vrenna Domenico delegato FP CGIL: chiede modifica art 7 pag. 25 primo requisito dei titoli di formazione in laurea specialistica/magistrale aggiungendo attinente al profilo professionale.</w:t>
      </w:r>
    </w:p>
    <w:p w:rsidR="00703DDC" w:rsidRDefault="00703DDC" w:rsidP="00D326B2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</w:p>
    <w:p w:rsidR="00703DDC" w:rsidRDefault="00703DDC" w:rsidP="00D326B2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>Il Coordinatore RSU Vincenzo Ferrara mette a votazione le modifiche e le integrazioni all’</w:t>
      </w:r>
      <w:r>
        <w:rPr>
          <w:rFonts w:ascii="Arial" w:hAnsi="Arial" w:cs="Arial"/>
          <w:color w:val="000000" w:themeColor="text1"/>
        </w:rPr>
        <w:t>’</w:t>
      </w:r>
      <w:r>
        <w:rPr>
          <w:rFonts w:ascii="Arial" w:hAnsi="Arial" w:cs="Arial"/>
          <w:color w:val="000000" w:themeColor="text1"/>
          <w:shd w:val="clear" w:color="auto" w:fill="F3F3F3"/>
        </w:rPr>
        <w:t>ipotesi CCIA inviato dalle Segreterie Territoriali FPCGIL – CISLFP e UILFPL</w:t>
      </w:r>
      <w:r w:rsidR="001816FF">
        <w:rPr>
          <w:rFonts w:ascii="Arial" w:hAnsi="Arial" w:cs="Arial"/>
          <w:color w:val="000000" w:themeColor="text1"/>
          <w:shd w:val="clear" w:color="auto" w:fill="F3F3F3"/>
        </w:rPr>
        <w:t>:</w:t>
      </w:r>
    </w:p>
    <w:p w:rsidR="001816FF" w:rsidRDefault="001816FF" w:rsidP="00D326B2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</w:p>
    <w:p w:rsidR="001816FF" w:rsidRDefault="001816FF" w:rsidP="00D326B2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 xml:space="preserve">Le proposte: </w:t>
      </w:r>
    </w:p>
    <w:p w:rsidR="001816FF" w:rsidRPr="001816FF" w:rsidRDefault="001816FF" w:rsidP="001816F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>Delegato Gerardo Paradiso CISLFP: approvata all’unanimità dei presenti;</w:t>
      </w:r>
    </w:p>
    <w:p w:rsidR="001816FF" w:rsidRDefault="001816FF" w:rsidP="001816F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Carlo Lopopolo Segretario FIASL: approvata all’unanimità dei presenti;</w:t>
      </w:r>
    </w:p>
    <w:p w:rsidR="001816FF" w:rsidRPr="001816FF" w:rsidRDefault="001816FF" w:rsidP="001816F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>Delegato Vrenna Domenico delegato FP CGIL: approvata all’unanimità dei presenti</w:t>
      </w:r>
    </w:p>
    <w:p w:rsidR="001816FF" w:rsidRPr="001816FF" w:rsidRDefault="001816FF" w:rsidP="001816F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>Biagio Tomasco Segretario Nursind: punteggio relativo ai DEP da 40-40-20 in 40-30-30 approvata all’unanimità dei presenti.</w:t>
      </w:r>
    </w:p>
    <w:p w:rsidR="001816FF" w:rsidRPr="001816FF" w:rsidRDefault="001816FF" w:rsidP="001816F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>Biagio Tomasco Segretario Nursind: art 15 del regolamento Incarichi di Funzione da 50 per titoli e 50 per colloquio a 60 per titoli e 40 per colloquio: respinta dalla maggioranza dei presenti.</w:t>
      </w:r>
    </w:p>
    <w:p w:rsidR="001816FF" w:rsidRDefault="001816FF" w:rsidP="001816FF">
      <w:pPr>
        <w:jc w:val="both"/>
        <w:rPr>
          <w:rFonts w:ascii="Arial" w:hAnsi="Arial" w:cs="Arial"/>
          <w:color w:val="000000" w:themeColor="text1"/>
        </w:rPr>
      </w:pPr>
    </w:p>
    <w:p w:rsidR="001D7B90" w:rsidRDefault="001D7B90" w:rsidP="001816FF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>Biagio Tomasco Segretario Nursind: Ribadendo si all’intero impianto così come proposto, appare strano che si sia voluto garantire la professionalità e la formazione solo ed unicamente per quanto concerne i DEP, e non anche per gli incarichi di funzione che per definizione dovrebbero esere assegnati ai dipendenti con curriculum formativo migliore, cosa tra l’altro prevista anche dalla carta costituzionale.</w:t>
      </w:r>
    </w:p>
    <w:p w:rsidR="001D7B90" w:rsidRDefault="001D7B90" w:rsidP="001816FF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</w:p>
    <w:p w:rsidR="001D7B90" w:rsidRDefault="001D7B90" w:rsidP="001816FF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>La seduta termina alle ore 11:10</w:t>
      </w:r>
    </w:p>
    <w:p w:rsidR="0088091E" w:rsidRDefault="0088091E" w:rsidP="001816FF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</w:p>
    <w:p w:rsidR="0088091E" w:rsidRDefault="0088091E" w:rsidP="001816FF">
      <w:pPr>
        <w:jc w:val="both"/>
        <w:rPr>
          <w:rFonts w:ascii="Arial" w:hAnsi="Arial" w:cs="Arial"/>
          <w:color w:val="000000" w:themeColor="text1"/>
          <w:shd w:val="clear" w:color="auto" w:fill="F3F3F3"/>
        </w:rPr>
      </w:pPr>
      <w:r>
        <w:rPr>
          <w:rFonts w:ascii="Arial" w:hAnsi="Arial" w:cs="Arial"/>
          <w:color w:val="000000" w:themeColor="text1"/>
          <w:shd w:val="clear" w:color="auto" w:fill="F3F3F3"/>
        </w:rPr>
        <w:t>Il Coordinatore RSU Vincenzo Ferrara.            Il Segretario Verbalizzante Giuseppe Procaccio</w:t>
      </w:r>
    </w:p>
    <w:p w:rsidR="0088091E" w:rsidRPr="001816FF" w:rsidRDefault="0088091E" w:rsidP="001816FF">
      <w:pPr>
        <w:jc w:val="both"/>
        <w:rPr>
          <w:rFonts w:ascii="Arial" w:hAnsi="Arial" w:cs="Arial"/>
          <w:color w:val="000000" w:themeColor="text1"/>
        </w:rPr>
      </w:pPr>
    </w:p>
    <w:sectPr w:rsidR="0088091E" w:rsidRPr="001816FF" w:rsidSect="00F76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337B"/>
    <w:multiLevelType w:val="hybridMultilevel"/>
    <w:tmpl w:val="9E221B4C"/>
    <w:lvl w:ilvl="0" w:tplc="2DD805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B657D"/>
    <w:multiLevelType w:val="hybridMultilevel"/>
    <w:tmpl w:val="C4CC5C66"/>
    <w:lvl w:ilvl="0" w:tplc="34C0090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B52EA4"/>
    <w:rsid w:val="001816FF"/>
    <w:rsid w:val="001D7B90"/>
    <w:rsid w:val="002E5251"/>
    <w:rsid w:val="003F0E94"/>
    <w:rsid w:val="004756FF"/>
    <w:rsid w:val="00545D7C"/>
    <w:rsid w:val="005E3380"/>
    <w:rsid w:val="00637E39"/>
    <w:rsid w:val="00703DDC"/>
    <w:rsid w:val="00830623"/>
    <w:rsid w:val="0088091E"/>
    <w:rsid w:val="009700A6"/>
    <w:rsid w:val="00A070A7"/>
    <w:rsid w:val="00B52EA4"/>
    <w:rsid w:val="00CA49BC"/>
    <w:rsid w:val="00D2254C"/>
    <w:rsid w:val="00D24543"/>
    <w:rsid w:val="00D326B2"/>
    <w:rsid w:val="00F76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6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26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Utente</cp:lastModifiedBy>
  <cp:revision>2</cp:revision>
  <dcterms:created xsi:type="dcterms:W3CDTF">2023-11-10T10:15:00Z</dcterms:created>
  <dcterms:modified xsi:type="dcterms:W3CDTF">2023-11-10T10:15:00Z</dcterms:modified>
</cp:coreProperties>
</file>